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C1" w:rsidRPr="00BC7509" w:rsidRDefault="00C919C1" w:rsidP="00C919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Орта мерзімді жоспардың құрылымдық мүмкін болатын схемасы</w:t>
      </w:r>
      <w:r w:rsidRPr="00BC7509">
        <w:rPr>
          <w:rFonts w:ascii="Times New Roman" w:hAnsi="Times New Roman"/>
          <w:b/>
          <w:sz w:val="24"/>
          <w:szCs w:val="24"/>
        </w:rPr>
        <w:t>:</w:t>
      </w:r>
    </w:p>
    <w:p w:rsidR="00C919C1" w:rsidRPr="008812D3" w:rsidRDefault="00C919C1" w:rsidP="00C919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Тақырып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i/>
          <w:sz w:val="20"/>
          <w:szCs w:val="20"/>
          <w:lang w:val="kk-KZ"/>
        </w:rPr>
        <w:t>(</w:t>
      </w:r>
      <w:r w:rsidRPr="005A11DA">
        <w:rPr>
          <w:rFonts w:ascii="Times New Roman" w:hAnsi="Times New Roman"/>
          <w:i/>
          <w:sz w:val="20"/>
          <w:szCs w:val="20"/>
          <w:lang w:val="kk-KZ"/>
        </w:rPr>
        <w:t>Оқу бағдарламасының тарауы бойынша тізбектелген сабақтардың орта мерзімдік жоспарлауының тақырыбы</w:t>
      </w:r>
      <w:r>
        <w:rPr>
          <w:rFonts w:ascii="Times New Roman" w:hAnsi="Times New Roman"/>
          <w:i/>
          <w:sz w:val="20"/>
          <w:szCs w:val="20"/>
          <w:lang w:val="kk-KZ"/>
        </w:rPr>
        <w:t>)</w:t>
      </w:r>
    </w:p>
    <w:p w:rsidR="00C919C1" w:rsidRPr="005A11DA" w:rsidRDefault="00C919C1" w:rsidP="00C919C1">
      <w:pPr>
        <w:jc w:val="both"/>
        <w:rPr>
          <w:rFonts w:ascii="Times New Roman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Мақсаты </w:t>
      </w:r>
      <w:r w:rsidRPr="008812D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(</w:t>
      </w:r>
      <w:r w:rsidRPr="005A11DA">
        <w:rPr>
          <w:rFonts w:ascii="Times New Roman" w:hAnsi="Times New Roman"/>
          <w:i/>
          <w:sz w:val="20"/>
          <w:szCs w:val="20"/>
          <w:lang w:val="kk-KZ"/>
        </w:rPr>
        <w:t>Мақсаты (пән аясы бойынша н/се пәндік, пәнастарлы, 1 фокус, 1 құрал, оқу бағдарламасына сай оқушылардың жүйелі іс-әрекеттері мен жеке тұлғалық нәтижелерімен байланысты</w:t>
      </w:r>
      <w:r w:rsidRPr="005A11DA">
        <w:rPr>
          <w:rFonts w:ascii="Times New Roman" w:hAnsi="Times New Roman"/>
          <w:bCs/>
          <w:i/>
          <w:sz w:val="20"/>
          <w:szCs w:val="20"/>
          <w:lang w:val="kk-KZ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2654"/>
        <w:gridCol w:w="2009"/>
        <w:gridCol w:w="2203"/>
        <w:gridCol w:w="2320"/>
        <w:gridCol w:w="2155"/>
        <w:gridCol w:w="2136"/>
      </w:tblGrid>
      <w:tr w:rsidR="00C919C1" w:rsidRPr="00451EE0" w:rsidTr="004C7B99">
        <w:tc>
          <w:tcPr>
            <w:tcW w:w="1309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51EE0">
              <w:rPr>
                <w:rFonts w:ascii="Times New Roman" w:hAnsi="Times New Roman"/>
                <w:b/>
              </w:rPr>
              <w:t>№/</w:t>
            </w:r>
            <w:r w:rsidRPr="00451EE0">
              <w:rPr>
                <w:rFonts w:ascii="Times New Roman" w:hAnsi="Times New Roman"/>
                <w:b/>
                <w:lang w:val="kk-KZ"/>
              </w:rPr>
              <w:t>сабақ тақырыбы</w:t>
            </w: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37"/>
              <w:jc w:val="center"/>
              <w:rPr>
                <w:rFonts w:ascii="Times New Roman" w:hAnsi="Times New Roman"/>
                <w:b/>
              </w:rPr>
            </w:pPr>
            <w:r w:rsidRPr="00451EE0">
              <w:rPr>
                <w:rFonts w:ascii="Times New Roman" w:hAnsi="Times New Roman"/>
                <w:b/>
                <w:lang w:val="kk-KZ"/>
              </w:rPr>
              <w:t>Оқытудың негізгі мақсаттары</w:t>
            </w:r>
          </w:p>
        </w:tc>
        <w:tc>
          <w:tcPr>
            <w:tcW w:w="2087" w:type="dxa"/>
            <w:shd w:val="clear" w:color="auto" w:fill="auto"/>
          </w:tcPr>
          <w:p w:rsidR="00C919C1" w:rsidRPr="00451EE0" w:rsidRDefault="00C919C1" w:rsidP="004C7B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37"/>
              <w:jc w:val="center"/>
              <w:rPr>
                <w:rFonts w:ascii="Times New Roman" w:hAnsi="Times New Roman"/>
                <w:b/>
              </w:rPr>
            </w:pPr>
            <w:r w:rsidRPr="00451EE0">
              <w:rPr>
                <w:rFonts w:ascii="Times New Roman" w:hAnsi="Times New Roman"/>
                <w:b/>
                <w:lang w:val="kk-KZ"/>
              </w:rPr>
              <w:t>Белсенді оқыту барысында қолданылатын жұмыс түрлері/әдіс-тәсілдері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8"/>
              <w:jc w:val="center"/>
              <w:rPr>
                <w:rFonts w:ascii="Times New Roman" w:hAnsi="Times New Roman"/>
                <w:b/>
              </w:rPr>
            </w:pPr>
            <w:r w:rsidRPr="00451EE0">
              <w:rPr>
                <w:rFonts w:ascii="Times New Roman" w:hAnsi="Times New Roman"/>
                <w:b/>
                <w:lang w:val="kk-KZ"/>
              </w:rPr>
              <w:t>Оқыту нәтижелері</w:t>
            </w:r>
          </w:p>
        </w:tc>
        <w:tc>
          <w:tcPr>
            <w:tcW w:w="2533" w:type="dxa"/>
            <w:shd w:val="clear" w:color="auto" w:fill="auto"/>
          </w:tcPr>
          <w:p w:rsidR="00C919C1" w:rsidRPr="00451EE0" w:rsidRDefault="00C919C1" w:rsidP="004C7B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37"/>
              <w:jc w:val="center"/>
              <w:rPr>
                <w:rFonts w:ascii="Times New Roman" w:hAnsi="Times New Roman"/>
                <w:b/>
              </w:rPr>
            </w:pPr>
            <w:r w:rsidRPr="00451EE0">
              <w:rPr>
                <w:rFonts w:ascii="Times New Roman" w:hAnsi="Times New Roman"/>
                <w:b/>
                <w:lang w:val="kk-KZ"/>
              </w:rPr>
              <w:t>Оқыту мақсатындағы бағаны ескере келе,  бағалау</w:t>
            </w:r>
          </w:p>
          <w:p w:rsidR="00C919C1" w:rsidRPr="00451EE0" w:rsidRDefault="00C919C1" w:rsidP="004C7B99">
            <w:pPr>
              <w:spacing w:after="0" w:line="240" w:lineRule="auto"/>
              <w:ind w:firstLine="13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37"/>
              <w:jc w:val="center"/>
              <w:rPr>
                <w:rFonts w:ascii="Times New Roman" w:hAnsi="Times New Roman"/>
                <w:b/>
              </w:rPr>
            </w:pPr>
            <w:r w:rsidRPr="00451EE0">
              <w:rPr>
                <w:rFonts w:ascii="Times New Roman" w:hAnsi="Times New Roman"/>
                <w:b/>
                <w:lang w:val="kk-KZ"/>
              </w:rPr>
              <w:t>Барлығын қосқанда</w:t>
            </w:r>
          </w:p>
        </w:tc>
        <w:tc>
          <w:tcPr>
            <w:tcW w:w="2268" w:type="dxa"/>
            <w:shd w:val="clear" w:color="auto" w:fill="auto"/>
          </w:tcPr>
          <w:p w:rsidR="00C919C1" w:rsidRPr="00451EE0" w:rsidRDefault="00C919C1" w:rsidP="004C7B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37"/>
              <w:jc w:val="center"/>
              <w:rPr>
                <w:rFonts w:ascii="Times New Roman" w:hAnsi="Times New Roman"/>
                <w:b/>
              </w:rPr>
            </w:pPr>
            <w:r w:rsidRPr="00451EE0">
              <w:rPr>
                <w:rFonts w:ascii="Times New Roman" w:hAnsi="Times New Roman"/>
                <w:b/>
                <w:lang w:val="kk-KZ"/>
              </w:rPr>
              <w:t xml:space="preserve">Негізгі </w:t>
            </w:r>
            <w:r w:rsidRPr="00451EE0">
              <w:rPr>
                <w:rFonts w:ascii="Times New Roman" w:hAnsi="Times New Roman"/>
                <w:b/>
              </w:rPr>
              <w:t>ресурс</w:t>
            </w:r>
            <w:r w:rsidRPr="00451EE0">
              <w:rPr>
                <w:rFonts w:ascii="Times New Roman" w:hAnsi="Times New Roman"/>
                <w:b/>
                <w:lang w:val="kk-KZ"/>
              </w:rPr>
              <w:t>тар</w:t>
            </w:r>
          </w:p>
        </w:tc>
      </w:tr>
      <w:tr w:rsidR="00C919C1" w:rsidRPr="00012147" w:rsidTr="004C7B99">
        <w:tc>
          <w:tcPr>
            <w:tcW w:w="1309" w:type="dxa"/>
            <w:vMerge w:val="restart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1.</w:t>
            </w: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1.</w:t>
            </w:r>
            <w:r w:rsidRPr="00451EE0">
              <w:rPr>
                <w:rFonts w:ascii="Times New Roman" w:hAnsi="Times New Roman"/>
                <w:lang w:val="kk-KZ"/>
              </w:rPr>
              <w:t xml:space="preserve">Білу және түсіну </w:t>
            </w:r>
          </w:p>
        </w:tc>
        <w:tc>
          <w:tcPr>
            <w:tcW w:w="2087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Оқытудың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әді</w:t>
            </w:r>
            <w:proofErr w:type="gramStart"/>
            <w:r>
              <w:rPr>
                <w:rFonts w:ascii="Times New Roman" w:hAnsi="Times New Roman"/>
              </w:rPr>
              <w:t>с-т</w:t>
            </w:r>
            <w:proofErr w:type="gramEnd"/>
            <w:r>
              <w:rPr>
                <w:rFonts w:ascii="Times New Roman" w:hAnsi="Times New Roman"/>
              </w:rPr>
              <w:t>әсілдері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  <w:lang w:val="kk-KZ"/>
              </w:rPr>
              <w:t>Барлығы</w:t>
            </w:r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51EE0">
              <w:rPr>
                <w:rFonts w:ascii="Times New Roman" w:hAnsi="Times New Roman"/>
              </w:rPr>
              <w:t>«А»</w:t>
            </w:r>
            <w:r w:rsidRPr="00451EE0">
              <w:rPr>
                <w:rFonts w:ascii="Times New Roman" w:hAnsi="Times New Roman"/>
                <w:lang w:val="kk-KZ"/>
              </w:rPr>
              <w:t xml:space="preserve">  оқушы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919C1" w:rsidRPr="00012147" w:rsidRDefault="00C919C1" w:rsidP="004C7B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Оқулық 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(§,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жаттығу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тапсырма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),</w:t>
            </w:r>
          </w:p>
          <w:p w:rsidR="00C919C1" w:rsidRPr="00012147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презентаци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ялар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ескертпелер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, маркер,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қағаз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, стикер, флипчарт, карточк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алар және т.б.</w:t>
            </w:r>
          </w:p>
        </w:tc>
      </w:tr>
      <w:tr w:rsidR="00C919C1" w:rsidRPr="00012147" w:rsidTr="004C7B99">
        <w:tc>
          <w:tcPr>
            <w:tcW w:w="1309" w:type="dxa"/>
            <w:vMerge/>
            <w:shd w:val="clear" w:color="auto" w:fill="auto"/>
          </w:tcPr>
          <w:p w:rsidR="00C919C1" w:rsidRPr="00012147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76" w:type="dxa"/>
            <w:shd w:val="clear" w:color="auto" w:fill="auto"/>
          </w:tcPr>
          <w:p w:rsidR="00C919C1" w:rsidRPr="00012147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12147">
              <w:rPr>
                <w:rFonts w:ascii="Times New Roman" w:hAnsi="Times New Roman"/>
                <w:lang w:val="kk-KZ"/>
              </w:rPr>
              <w:t>2.</w:t>
            </w:r>
            <w:r w:rsidRPr="00451EE0">
              <w:rPr>
                <w:rFonts w:ascii="Times New Roman" w:hAnsi="Times New Roman"/>
                <w:lang w:val="kk-KZ"/>
              </w:rPr>
              <w:t>Қолдану</w:t>
            </w:r>
          </w:p>
        </w:tc>
        <w:tc>
          <w:tcPr>
            <w:tcW w:w="2087" w:type="dxa"/>
            <w:shd w:val="clear" w:color="auto" w:fill="auto"/>
          </w:tcPr>
          <w:p w:rsidR="00C919C1" w:rsidRPr="00012147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12147">
              <w:rPr>
                <w:rFonts w:ascii="Times New Roman" w:hAnsi="Times New Roman"/>
                <w:lang w:val="kk-KZ"/>
              </w:rPr>
              <w:t>Оқытудың әдіс-тәсілдері</w:t>
            </w:r>
          </w:p>
        </w:tc>
        <w:tc>
          <w:tcPr>
            <w:tcW w:w="2410" w:type="dxa"/>
            <w:shd w:val="clear" w:color="auto" w:fill="auto"/>
          </w:tcPr>
          <w:p w:rsidR="00C919C1" w:rsidRPr="00012147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12147">
              <w:rPr>
                <w:rFonts w:ascii="Times New Roman" w:hAnsi="Times New Roman"/>
                <w:lang w:val="kk-KZ"/>
              </w:rPr>
              <w:t>Көпшілігі:</w:t>
            </w:r>
          </w:p>
        </w:tc>
        <w:tc>
          <w:tcPr>
            <w:tcW w:w="2533" w:type="dxa"/>
            <w:shd w:val="clear" w:color="auto" w:fill="auto"/>
          </w:tcPr>
          <w:p w:rsidR="00C919C1" w:rsidRPr="00012147" w:rsidRDefault="00C919C1" w:rsidP="004C7B99">
            <w:pPr>
              <w:rPr>
                <w:lang w:val="kk-KZ"/>
              </w:rPr>
            </w:pPr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r w:rsidRPr="00012147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тратегиялары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12147">
              <w:rPr>
                <w:rFonts w:ascii="Times New Roman" w:hAnsi="Times New Roman"/>
                <w:lang w:val="kk-KZ"/>
              </w:rPr>
              <w:t>«В»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/>
            <w:shd w:val="clear" w:color="auto" w:fill="auto"/>
          </w:tcPr>
          <w:p w:rsidR="00C919C1" w:rsidRPr="00012147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C919C1" w:rsidRPr="00451EE0" w:rsidTr="004C7B99">
        <w:tc>
          <w:tcPr>
            <w:tcW w:w="1309" w:type="dxa"/>
            <w:vMerge/>
            <w:shd w:val="clear" w:color="auto" w:fill="auto"/>
          </w:tcPr>
          <w:p w:rsidR="00C919C1" w:rsidRPr="00012147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76" w:type="dxa"/>
            <w:shd w:val="clear" w:color="auto" w:fill="auto"/>
          </w:tcPr>
          <w:p w:rsidR="00C919C1" w:rsidRPr="00012147" w:rsidRDefault="00C919C1" w:rsidP="004C7B9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12147">
              <w:rPr>
                <w:rFonts w:ascii="Times New Roman" w:hAnsi="Times New Roman"/>
                <w:lang w:val="kk-KZ"/>
              </w:rPr>
              <w:t>3.</w:t>
            </w:r>
            <w:r w:rsidRPr="00451EE0">
              <w:rPr>
                <w:rFonts w:ascii="Times New Roman" w:hAnsi="Times New Roman"/>
                <w:lang w:val="kk-KZ"/>
              </w:rPr>
              <w:t>Талдау, талқылау</w:t>
            </w:r>
            <w:r w:rsidRPr="00012147">
              <w:rPr>
                <w:rFonts w:ascii="Times New Roman" w:hAnsi="Times New Roman"/>
                <w:lang w:val="kk-KZ"/>
              </w:rPr>
              <w:t>/</w:t>
            </w:r>
            <w:r w:rsidRPr="00451EE0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2087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012147">
              <w:rPr>
                <w:rFonts w:ascii="Times New Roman" w:hAnsi="Times New Roman"/>
                <w:lang w:val="kk-KZ"/>
              </w:rPr>
              <w:t>Оқытудың ә</w:t>
            </w:r>
            <w:proofErr w:type="spellStart"/>
            <w:r>
              <w:rPr>
                <w:rFonts w:ascii="Times New Roman" w:hAnsi="Times New Roman"/>
              </w:rPr>
              <w:t>діс-тәсілдері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  <w:lang w:val="kk-KZ"/>
              </w:rPr>
              <w:t>Кейбірі</w:t>
            </w:r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 xml:space="preserve"> «С»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9C1" w:rsidRPr="00451EE0" w:rsidTr="004C7B99">
        <w:tc>
          <w:tcPr>
            <w:tcW w:w="1309" w:type="dxa"/>
            <w:vMerge w:val="restart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2.</w:t>
            </w: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1.</w:t>
            </w:r>
            <w:r w:rsidRPr="00451EE0">
              <w:rPr>
                <w:rFonts w:ascii="Times New Roman" w:hAnsi="Times New Roman"/>
                <w:lang w:val="kk-KZ"/>
              </w:rPr>
              <w:t xml:space="preserve">Білу және түсіну 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  <w:lang w:val="kk-KZ"/>
              </w:rPr>
              <w:t>Барлығы</w:t>
            </w:r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«А»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919C1" w:rsidRPr="000F4294" w:rsidRDefault="00C919C1" w:rsidP="004C7B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 w:rsidRPr="000F429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Оқулық (§, № жаттығу/тапсырма),</w:t>
            </w:r>
          </w:p>
          <w:p w:rsidR="00C919C1" w:rsidRPr="000F4294" w:rsidRDefault="00C919C1" w:rsidP="004C7B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 w:rsidRPr="000F429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Оқулық (§, № жаттығу/тапсырма),</w:t>
            </w:r>
          </w:p>
        </w:tc>
      </w:tr>
      <w:tr w:rsidR="00C919C1" w:rsidRPr="00451EE0" w:rsidTr="004C7B99">
        <w:tc>
          <w:tcPr>
            <w:tcW w:w="1309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2.</w:t>
            </w:r>
            <w:r w:rsidRPr="00451EE0">
              <w:rPr>
                <w:rFonts w:ascii="Times New Roman" w:hAnsi="Times New Roman"/>
                <w:lang w:val="kk-KZ"/>
              </w:rPr>
              <w:t>Қолдану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51EE0">
              <w:rPr>
                <w:rFonts w:ascii="Times New Roman" w:hAnsi="Times New Roman"/>
              </w:rPr>
              <w:t>Көпшілігі</w:t>
            </w:r>
            <w:proofErr w:type="spellEnd"/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«В»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9C1" w:rsidRPr="00451EE0" w:rsidTr="004C7B99">
        <w:tc>
          <w:tcPr>
            <w:tcW w:w="1309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3.</w:t>
            </w:r>
            <w:r w:rsidRPr="00451EE0">
              <w:rPr>
                <w:rFonts w:ascii="Times New Roman" w:hAnsi="Times New Roman"/>
                <w:lang w:val="kk-KZ"/>
              </w:rPr>
              <w:t>Талдау, талқылау</w:t>
            </w:r>
            <w:r w:rsidRPr="00451EE0">
              <w:rPr>
                <w:rFonts w:ascii="Times New Roman" w:hAnsi="Times New Roman"/>
              </w:rPr>
              <w:t>/</w:t>
            </w:r>
            <w:proofErr w:type="gramStart"/>
            <w:r w:rsidRPr="00451EE0">
              <w:rPr>
                <w:rFonts w:ascii="Times New Roman" w:hAnsi="Times New Roman"/>
                <w:lang w:val="kk-KZ"/>
              </w:rPr>
              <w:t>ба</w:t>
            </w:r>
            <w:proofErr w:type="gramEnd"/>
            <w:r w:rsidRPr="00451EE0">
              <w:rPr>
                <w:rFonts w:ascii="Times New Roman" w:hAnsi="Times New Roman"/>
                <w:lang w:val="kk-KZ"/>
              </w:rPr>
              <w:t>ғалау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  <w:lang w:val="kk-KZ"/>
              </w:rPr>
              <w:t>Кейбірі</w:t>
            </w:r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 xml:space="preserve"> «С»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9C1" w:rsidRPr="00451EE0" w:rsidTr="004C7B99">
        <w:tc>
          <w:tcPr>
            <w:tcW w:w="1309" w:type="dxa"/>
            <w:vMerge w:val="restart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3.</w:t>
            </w: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1.</w:t>
            </w:r>
            <w:r w:rsidRPr="00451EE0">
              <w:rPr>
                <w:rFonts w:ascii="Times New Roman" w:hAnsi="Times New Roman"/>
                <w:lang w:val="kk-KZ"/>
              </w:rPr>
              <w:t xml:space="preserve">Білу және түсіну 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  <w:lang w:val="kk-KZ"/>
              </w:rPr>
              <w:t>Барлығы</w:t>
            </w:r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 xml:space="preserve"> «А»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919C1" w:rsidRDefault="00C919C1" w:rsidP="004C7B99">
            <w:r w:rsidRPr="000F429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презентациялар, ескертпелер, маркер, қағаз, стикер, флипчарт, </w:t>
            </w:r>
            <w:r w:rsidRPr="000F429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lastRenderedPageBreak/>
              <w:t>карточкалар және т.б.</w:t>
            </w:r>
          </w:p>
          <w:p w:rsidR="00C919C1" w:rsidRDefault="00C919C1" w:rsidP="004C7B99">
            <w:r w:rsidRPr="000F4294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Оқулық (§, № жаттығу/тапсырма),</w:t>
            </w:r>
          </w:p>
        </w:tc>
      </w:tr>
      <w:tr w:rsidR="00C919C1" w:rsidRPr="00451EE0" w:rsidTr="004C7B99">
        <w:tc>
          <w:tcPr>
            <w:tcW w:w="1309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2.</w:t>
            </w:r>
            <w:r w:rsidRPr="00451EE0">
              <w:rPr>
                <w:rFonts w:ascii="Times New Roman" w:hAnsi="Times New Roman"/>
                <w:lang w:val="kk-KZ"/>
              </w:rPr>
              <w:t>Қолдану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</w:t>
            </w:r>
            <w:r w:rsidRPr="00916AD6">
              <w:rPr>
                <w:rFonts w:ascii="Times New Roman" w:hAnsi="Times New Roman"/>
              </w:rPr>
              <w:lastRenderedPageBreak/>
              <w:t>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51EE0">
              <w:rPr>
                <w:rFonts w:ascii="Times New Roman" w:hAnsi="Times New Roman"/>
              </w:rPr>
              <w:lastRenderedPageBreak/>
              <w:t>Көпшілігі</w:t>
            </w:r>
            <w:proofErr w:type="spellEnd"/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Бағалау </w:t>
            </w:r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lastRenderedPageBreak/>
              <w:t>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lastRenderedPageBreak/>
              <w:t>«В»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9C1" w:rsidRPr="00451EE0" w:rsidTr="004C7B99">
        <w:tc>
          <w:tcPr>
            <w:tcW w:w="1309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3.</w:t>
            </w:r>
            <w:r w:rsidRPr="00451EE0">
              <w:rPr>
                <w:rFonts w:ascii="Times New Roman" w:hAnsi="Times New Roman"/>
                <w:lang w:val="kk-KZ"/>
              </w:rPr>
              <w:t>Талдау, талқылау</w:t>
            </w:r>
            <w:r w:rsidRPr="00451EE0">
              <w:rPr>
                <w:rFonts w:ascii="Times New Roman" w:hAnsi="Times New Roman"/>
              </w:rPr>
              <w:t>/</w:t>
            </w:r>
            <w:proofErr w:type="gramStart"/>
            <w:r w:rsidRPr="00451EE0">
              <w:rPr>
                <w:rFonts w:ascii="Times New Roman" w:hAnsi="Times New Roman"/>
                <w:lang w:val="kk-KZ"/>
              </w:rPr>
              <w:t>ба</w:t>
            </w:r>
            <w:proofErr w:type="gramEnd"/>
            <w:r w:rsidRPr="00451EE0">
              <w:rPr>
                <w:rFonts w:ascii="Times New Roman" w:hAnsi="Times New Roman"/>
                <w:lang w:val="kk-KZ"/>
              </w:rPr>
              <w:t>ғалау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  <w:lang w:val="kk-KZ"/>
              </w:rPr>
              <w:t>Кейбірі</w:t>
            </w:r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 xml:space="preserve"> «С»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9C1" w:rsidRPr="00451EE0" w:rsidTr="004C7B99">
        <w:tc>
          <w:tcPr>
            <w:tcW w:w="1309" w:type="dxa"/>
            <w:vMerge w:val="restart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4.</w:t>
            </w: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1.</w:t>
            </w:r>
            <w:r w:rsidRPr="00451EE0">
              <w:rPr>
                <w:rFonts w:ascii="Times New Roman" w:hAnsi="Times New Roman"/>
                <w:lang w:val="kk-KZ"/>
              </w:rPr>
              <w:t xml:space="preserve">Білу және түсіну 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  <w:lang w:val="kk-KZ"/>
              </w:rPr>
              <w:t>Барлығы</w:t>
            </w:r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 xml:space="preserve"> «А»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919C1" w:rsidRPr="00012147" w:rsidRDefault="00C919C1" w:rsidP="004C7B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Оқулық 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(§, №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жаттығу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тапсырма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),</w:t>
            </w:r>
          </w:p>
          <w:p w:rsidR="00C919C1" w:rsidRPr="000F4294" w:rsidRDefault="00C919C1" w:rsidP="004C7B9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презентаци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ялар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ескертпелер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, маркер,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қағаз</w:t>
            </w:r>
            <w:r w:rsidRPr="0001214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, стикер, флипчарт, карточк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алар және т.б.</w:t>
            </w:r>
          </w:p>
        </w:tc>
      </w:tr>
      <w:tr w:rsidR="00C919C1" w:rsidRPr="00451EE0" w:rsidTr="004C7B99">
        <w:tc>
          <w:tcPr>
            <w:tcW w:w="1309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2.</w:t>
            </w:r>
            <w:r w:rsidRPr="00451EE0">
              <w:rPr>
                <w:rFonts w:ascii="Times New Roman" w:hAnsi="Times New Roman"/>
                <w:lang w:val="kk-KZ"/>
              </w:rPr>
              <w:t>Қолдану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51EE0">
              <w:rPr>
                <w:rFonts w:ascii="Times New Roman" w:hAnsi="Times New Roman"/>
              </w:rPr>
              <w:t>Көпшілігі</w:t>
            </w:r>
            <w:proofErr w:type="spellEnd"/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«В»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9C1" w:rsidRPr="00451EE0" w:rsidTr="004C7B99">
        <w:tc>
          <w:tcPr>
            <w:tcW w:w="1309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6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3.</w:t>
            </w:r>
            <w:r w:rsidRPr="00451EE0">
              <w:rPr>
                <w:rFonts w:ascii="Times New Roman" w:hAnsi="Times New Roman"/>
                <w:lang w:val="kk-KZ"/>
              </w:rPr>
              <w:t>Талдау, талқылау</w:t>
            </w:r>
            <w:r w:rsidRPr="00451EE0">
              <w:rPr>
                <w:rFonts w:ascii="Times New Roman" w:hAnsi="Times New Roman"/>
              </w:rPr>
              <w:t>/</w:t>
            </w:r>
            <w:proofErr w:type="gramStart"/>
            <w:r w:rsidRPr="00451EE0">
              <w:rPr>
                <w:rFonts w:ascii="Times New Roman" w:hAnsi="Times New Roman"/>
                <w:lang w:val="kk-KZ"/>
              </w:rPr>
              <w:t>ба</w:t>
            </w:r>
            <w:proofErr w:type="gramEnd"/>
            <w:r w:rsidRPr="00451EE0">
              <w:rPr>
                <w:rFonts w:ascii="Times New Roman" w:hAnsi="Times New Roman"/>
                <w:lang w:val="kk-KZ"/>
              </w:rPr>
              <w:t>ғалау</w:t>
            </w:r>
          </w:p>
        </w:tc>
        <w:tc>
          <w:tcPr>
            <w:tcW w:w="2087" w:type="dxa"/>
            <w:shd w:val="clear" w:color="auto" w:fill="auto"/>
          </w:tcPr>
          <w:p w:rsidR="00C919C1" w:rsidRDefault="00C919C1" w:rsidP="004C7B99">
            <w:proofErr w:type="spellStart"/>
            <w:r w:rsidRPr="00916AD6">
              <w:rPr>
                <w:rFonts w:ascii="Times New Roman" w:hAnsi="Times New Roman"/>
              </w:rPr>
              <w:t>Оқытудың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  <w:proofErr w:type="spellStart"/>
            <w:r w:rsidRPr="00916AD6">
              <w:rPr>
                <w:rFonts w:ascii="Times New Roman" w:hAnsi="Times New Roman"/>
              </w:rPr>
              <w:t>әді</w:t>
            </w:r>
            <w:proofErr w:type="gramStart"/>
            <w:r w:rsidRPr="00916AD6">
              <w:rPr>
                <w:rFonts w:ascii="Times New Roman" w:hAnsi="Times New Roman"/>
              </w:rPr>
              <w:t>с-т</w:t>
            </w:r>
            <w:proofErr w:type="gramEnd"/>
            <w:r w:rsidRPr="00916AD6">
              <w:rPr>
                <w:rFonts w:ascii="Times New Roman" w:hAnsi="Times New Roman"/>
              </w:rPr>
              <w:t>әсілдері</w:t>
            </w:r>
            <w:proofErr w:type="spellEnd"/>
            <w:r w:rsidRPr="00916A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  <w:lang w:val="kk-KZ"/>
              </w:rPr>
              <w:t>Кейбірі</w:t>
            </w:r>
            <w:r w:rsidRPr="00451EE0">
              <w:rPr>
                <w:rFonts w:ascii="Times New Roman" w:hAnsi="Times New Roman"/>
              </w:rPr>
              <w:t>:</w:t>
            </w:r>
          </w:p>
        </w:tc>
        <w:tc>
          <w:tcPr>
            <w:tcW w:w="2533" w:type="dxa"/>
            <w:shd w:val="clear" w:color="auto" w:fill="auto"/>
          </w:tcPr>
          <w:p w:rsidR="00C919C1" w:rsidRDefault="00C919C1" w:rsidP="004C7B99">
            <w:r w:rsidRPr="00C74C0C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Бағалау с</w:t>
            </w:r>
            <w:proofErr w:type="spellStart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>тратегиялары</w:t>
            </w:r>
            <w:proofErr w:type="spellEnd"/>
            <w:r w:rsidRPr="00C74C0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  <w:r w:rsidRPr="00451EE0">
              <w:rPr>
                <w:rFonts w:ascii="Times New Roman" w:hAnsi="Times New Roman"/>
              </w:rPr>
              <w:t>«С»</w:t>
            </w:r>
            <w:r w:rsidRPr="00451EE0">
              <w:rPr>
                <w:rFonts w:ascii="Times New Roman" w:hAnsi="Times New Roman"/>
                <w:lang w:val="kk-KZ"/>
              </w:rPr>
              <w:t xml:space="preserve"> оқушы</w:t>
            </w:r>
          </w:p>
        </w:tc>
        <w:tc>
          <w:tcPr>
            <w:tcW w:w="2268" w:type="dxa"/>
            <w:vMerge/>
            <w:shd w:val="clear" w:color="auto" w:fill="auto"/>
          </w:tcPr>
          <w:p w:rsidR="00C919C1" w:rsidRPr="00451EE0" w:rsidRDefault="00C919C1" w:rsidP="004C7B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19C1" w:rsidRDefault="00C919C1" w:rsidP="00C919C1">
      <w:pPr>
        <w:rPr>
          <w:rFonts w:ascii="Times New Roman" w:hAnsi="Times New Roman"/>
          <w:sz w:val="24"/>
          <w:szCs w:val="24"/>
        </w:rPr>
      </w:pPr>
    </w:p>
    <w:p w:rsidR="00C919C1" w:rsidRPr="00514438" w:rsidRDefault="00C919C1" w:rsidP="00C919C1">
      <w:pPr>
        <w:rPr>
          <w:rFonts w:ascii="Times New Roman" w:hAnsi="Times New Roman"/>
          <w:b/>
          <w:sz w:val="24"/>
          <w:szCs w:val="24"/>
        </w:rPr>
      </w:pPr>
      <w:r w:rsidRPr="00514438">
        <w:rPr>
          <w:rFonts w:ascii="Times New Roman" w:hAnsi="Times New Roman"/>
          <w:b/>
          <w:sz w:val="24"/>
          <w:szCs w:val="24"/>
        </w:rPr>
        <w:t>Рефлексия (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  <w:lang w:val="kk-KZ"/>
        </w:rPr>
        <w:t xml:space="preserve">ән бойынша мақсатына жеткен жетістігі және білім сапасының </w:t>
      </w:r>
      <w:r w:rsidRPr="00514438">
        <w:rPr>
          <w:rFonts w:ascii="Times New Roman" w:hAnsi="Times New Roman"/>
          <w:b/>
          <w:sz w:val="24"/>
          <w:szCs w:val="24"/>
        </w:rPr>
        <w:t>мониторинг</w:t>
      </w:r>
      <w:r>
        <w:rPr>
          <w:rFonts w:ascii="Times New Roman" w:hAnsi="Times New Roman"/>
          <w:b/>
          <w:sz w:val="24"/>
          <w:szCs w:val="24"/>
          <w:lang w:val="kk-KZ"/>
        </w:rPr>
        <w:t>і</w:t>
      </w:r>
      <w:r w:rsidRPr="00514438">
        <w:rPr>
          <w:rFonts w:ascii="Times New Roman" w:hAnsi="Times New Roman"/>
          <w:b/>
          <w:sz w:val="24"/>
          <w:szCs w:val="24"/>
        </w:rPr>
        <w:t>):</w:t>
      </w:r>
    </w:p>
    <w:p w:rsidR="00C919C1" w:rsidRDefault="00C919C1" w:rsidP="00C919C1">
      <w:pPr>
        <w:rPr>
          <w:rFonts w:ascii="Times New Roman" w:hAnsi="Times New Roman"/>
          <w:sz w:val="24"/>
          <w:szCs w:val="24"/>
        </w:rPr>
      </w:pPr>
    </w:p>
    <w:p w:rsidR="00C919C1" w:rsidRPr="00514438" w:rsidRDefault="00C919C1" w:rsidP="00C919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Мұғалім </w:t>
      </w:r>
      <w:r>
        <w:rPr>
          <w:rFonts w:ascii="Times New Roman" w:hAnsi="Times New Roman"/>
          <w:b/>
          <w:sz w:val="24"/>
          <w:szCs w:val="24"/>
        </w:rPr>
        <w:t>____________________________________________</w:t>
      </w:r>
    </w:p>
    <w:p w:rsidR="007B6B85" w:rsidRDefault="007B6B85">
      <w:bookmarkStart w:id="0" w:name="_GoBack"/>
      <w:bookmarkEnd w:id="0"/>
    </w:p>
    <w:sectPr w:rsidR="007B6B85" w:rsidSect="00C919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0CB5"/>
    <w:multiLevelType w:val="hybridMultilevel"/>
    <w:tmpl w:val="C37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0C"/>
    <w:rsid w:val="007B6B85"/>
    <w:rsid w:val="007F4E0C"/>
    <w:rsid w:val="00C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2017-04-17T05:46:00Z</dcterms:created>
  <dcterms:modified xsi:type="dcterms:W3CDTF">2017-04-17T05:46:00Z</dcterms:modified>
</cp:coreProperties>
</file>